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pageBreakBefore w:val="false"/>
        <w:spacing w:before="0" w:after="227"/>
        <w:jc w:val="center"/>
        <w:rPr>
          <w:rFonts w:ascii="Liberation Serif" w:hAnsi="Liberation Serif"/>
          <w:sz w:val="44"/>
          <w:szCs w:val="44"/>
        </w:rPr>
      </w:pPr>
      <w:r>
        <w:rPr>
          <w:rFonts w:cs="Book Antiqua"/>
          <w:b/>
          <w:bCs w:val="false"/>
          <w:i w:val="false"/>
          <w:iCs w:val="false"/>
          <w:sz w:val="48"/>
          <w:szCs w:val="48"/>
          <w:lang w:eastAsia="pl-PL"/>
        </w:rPr>
        <w:t>Lekarstwo Duchowe</w:t>
      </w:r>
      <w:r>
        <w:rPr>
          <w:rFonts w:cs="Book Antiqua"/>
          <w:b/>
          <w:bCs w:val="false"/>
          <w:i w:val="false"/>
          <w:iCs w:val="false"/>
          <w:sz w:val="44"/>
          <w:szCs w:val="44"/>
          <w:lang w:eastAsia="pl-PL"/>
        </w:rPr>
        <w:br/>
        <w:t>przeciwko morowemu powietrzu</w:t>
      </w:r>
    </w:p>
    <w:p>
      <w:pPr>
        <w:pStyle w:val="Tretekstu"/>
        <w:jc w:val="center"/>
        <w:rPr>
          <w:rFonts w:ascii="Liberation Serif" w:hAnsi="Liberation Serif"/>
          <w:sz w:val="28"/>
          <w:szCs w:val="28"/>
        </w:rPr>
      </w:pPr>
      <w:r>
        <w:rPr>
          <w:rFonts w:cs="Book Antiqua"/>
          <w:b w:val="false"/>
          <w:bCs w:val="false"/>
          <w:i/>
          <w:iCs/>
          <w:sz w:val="28"/>
          <w:szCs w:val="28"/>
          <w:lang w:eastAsia="pl-PL"/>
        </w:rPr>
        <w:t>Lekarstwo duchowne y wielce doświadczone przeciwko powietrzu morowemu,</w:t>
        <w:br/>
        <w:t>y w jakiejkolwiek chorobie, abo utrapieniu będącym bardzo użyteczne.</w:t>
      </w:r>
    </w:p>
    <w:p>
      <w:pPr>
        <w:pStyle w:val="Tretekstu"/>
        <w:rPr>
          <w:rFonts w:ascii="Liberation Serif" w:hAnsi="Liberation Serif" w:cs="Book Antiqua"/>
          <w:b w:val="false"/>
          <w:b w:val="false"/>
          <w:bCs w:val="false"/>
          <w:i/>
          <w:i/>
          <w:iCs/>
          <w:sz w:val="20"/>
          <w:szCs w:val="20"/>
          <w:lang w:eastAsia="pl-PL"/>
        </w:rPr>
      </w:pPr>
      <w:r>
        <w:rPr>
          <w:rFonts w:cs="Book Antiqua"/>
          <w:b w:val="false"/>
          <w:bCs w:val="false"/>
          <w:i/>
          <w:iCs/>
          <w:sz w:val="20"/>
          <w:szCs w:val="20"/>
          <w:lang w:eastAsia="pl-PL"/>
        </w:rPr>
      </w:r>
    </w:p>
    <w:p>
      <w:pPr>
        <w:pStyle w:val="Tretekstu"/>
        <w:jc w:val="both"/>
        <w:rPr>
          <w:rFonts w:ascii="Liberation Serif" w:hAnsi="Liberation Serif"/>
          <w:sz w:val="32"/>
          <w:szCs w:val="32"/>
        </w:rPr>
      </w:pPr>
      <w:r>
        <w:rPr>
          <w:rFonts w:cs="Book Antiqua"/>
          <w:b w:val="false"/>
          <w:bCs w:val="false"/>
          <w:i w:val="false"/>
          <w:iCs w:val="false"/>
          <w:sz w:val="32"/>
          <w:szCs w:val="32"/>
          <w:lang w:eastAsia="pl-PL"/>
        </w:rPr>
        <w:tab/>
      </w:r>
      <w:r>
        <w:rPr>
          <w:rFonts w:cs="Book Antiqua"/>
          <w:b w:val="false"/>
          <w:bCs w:val="false"/>
          <w:i w:val="false"/>
          <w:iCs w:val="false"/>
          <w:spacing w:val="-2"/>
          <w:sz w:val="32"/>
          <w:szCs w:val="32"/>
          <w:lang w:eastAsia="pl-PL"/>
        </w:rPr>
        <w:t xml:space="preserve">Przenajświętsza Trójco, Ojcze, Synu, i Duchu Święty Jedyny Boże, oto ja grzeszny dziś kładę na czoło moje </w:t>
      </w:r>
      <w:r>
        <w:rPr>
          <w:rFonts w:cs="Book Antiqua"/>
          <w:b/>
          <w:bCs/>
          <w:i w:val="false"/>
          <w:iCs w:val="false"/>
          <w:color w:val="ED1C24"/>
          <w:spacing w:val="-2"/>
          <w:sz w:val="32"/>
          <w:szCs w:val="32"/>
          <w:lang w:eastAsia="pl-PL"/>
        </w:rPr>
        <w:t>†</w:t>
      </w:r>
      <w:r>
        <w:rPr>
          <w:rFonts w:cs="Book Antiqua"/>
          <w:b w:val="false"/>
          <w:bCs w:val="false"/>
          <w:i w:val="false"/>
          <w:iCs w:val="false"/>
          <w:spacing w:val="-2"/>
          <w:sz w:val="32"/>
          <w:szCs w:val="32"/>
          <w:lang w:eastAsia="pl-PL"/>
        </w:rPr>
        <w:t xml:space="preserve"> Chorągiew Wiary, </w:t>
      </w:r>
      <w:r>
        <w:rPr>
          <w:rFonts w:cs="Book Antiqua"/>
          <w:b/>
          <w:bCs/>
          <w:i w:val="false"/>
          <w:iCs w:val="false"/>
          <w:color w:val="ED1C24"/>
          <w:spacing w:val="-2"/>
          <w:sz w:val="32"/>
          <w:szCs w:val="32"/>
          <w:lang w:eastAsia="pl-PL"/>
        </w:rPr>
        <w:t>†</w:t>
      </w:r>
      <w:r>
        <w:rPr>
          <w:rFonts w:cs="Book Antiqua"/>
          <w:b w:val="false"/>
          <w:bCs w:val="false"/>
          <w:i w:val="false"/>
          <w:iCs w:val="false"/>
          <w:spacing w:val="-2"/>
          <w:sz w:val="32"/>
          <w:szCs w:val="32"/>
          <w:lang w:eastAsia="pl-PL"/>
        </w:rPr>
        <w:t xml:space="preserve"> Znak Zwycięstwa, </w:t>
      </w:r>
      <w:r>
        <w:rPr>
          <w:rFonts w:cs="Book Antiqua"/>
          <w:b/>
          <w:bCs/>
          <w:i w:val="false"/>
          <w:iCs w:val="false"/>
          <w:color w:val="ED1C24"/>
          <w:spacing w:val="-2"/>
          <w:sz w:val="32"/>
          <w:szCs w:val="32"/>
          <w:lang w:eastAsia="pl-PL"/>
        </w:rPr>
        <w:t>†</w:t>
      </w:r>
      <w:r>
        <w:rPr>
          <w:rFonts w:cs="Book Antiqua"/>
          <w:b w:val="false"/>
          <w:bCs w:val="false"/>
          <w:i w:val="false"/>
          <w:iCs w:val="false"/>
          <w:spacing w:val="-2"/>
          <w:sz w:val="32"/>
          <w:szCs w:val="32"/>
          <w:lang w:eastAsia="pl-PL"/>
        </w:rPr>
        <w:t xml:space="preserve"> Tytuł Tryumfujący Zbawiciela naszego, Króla chwały i Króla Żydowskiego, Syna Panny Maryi, Zwycięzcę śmierci, za nas grzesznych pod Ponckim Piłatem ukrzyżowanego, umarłego i pogrzebionego, który przez srogą mękę i śmierć swoją, dziś niechaj mnie wybawi od morowego powietrza i od wszelakich ucisków duchowych i cielesnych, od napaści czarta i złego człowieka, z mocy nieprzyjaciół moich, widocznych i niewidocznych, od wszelkich czarów, zarazy, jak i też od pokarmu szkodliwego, od zgorszenia, od niebezpieczeństwa ognia i wody, od wszelakiego wypadku, od urazów i szwanku zadanych przez bestie zaraźliwe, od nagłej i niespodziewanej śmierci. Przez tegoż Chrystusa Pana naszego. Amen.</w:t>
      </w:r>
    </w:p>
    <w:p>
      <w:pPr>
        <w:pStyle w:val="Tretekstu"/>
        <w:rPr>
          <w:rFonts w:ascii="Liberation Serif" w:hAnsi="Liberation Serif" w:cs="Book Antiqua"/>
          <w:b w:val="false"/>
          <w:b w:val="false"/>
          <w:bCs w:val="false"/>
          <w:i w:val="false"/>
          <w:i w:val="false"/>
          <w:iCs w:val="false"/>
          <w:sz w:val="30"/>
          <w:szCs w:val="30"/>
          <w:lang w:eastAsia="pl-PL"/>
        </w:rPr>
      </w:pPr>
      <w:r>
        <w:rPr>
          <w:rFonts w:cs="Book Antiqua"/>
          <w:b w:val="false"/>
          <w:bCs w:val="false"/>
          <w:i w:val="false"/>
          <w:iCs w:val="false"/>
          <w:sz w:val="30"/>
          <w:szCs w:val="30"/>
          <w:lang w:eastAsia="pl-PL"/>
        </w:rPr>
      </w:r>
    </w:p>
    <w:p>
      <w:pPr>
        <w:pStyle w:val="Tretekstu"/>
        <w:jc w:val="center"/>
        <w:rPr>
          <w:rFonts w:ascii="Liberation Serif" w:hAnsi="Liberation Serif"/>
          <w:sz w:val="36"/>
          <w:szCs w:val="36"/>
        </w:rPr>
      </w:pPr>
      <w:r>
        <w:rPr>
          <w:rFonts w:cs="Book Antiqua"/>
          <w:b/>
          <w:bCs/>
          <w:i w:val="false"/>
          <w:iCs w:val="false"/>
          <w:sz w:val="36"/>
          <w:szCs w:val="36"/>
          <w:lang w:eastAsia="pl-PL"/>
        </w:rPr>
        <w:t>Modlitwa nabożna czasu powietrza i choroby</w:t>
        <w:br/>
        <w:t>na każdy poranek ma być mówiona</w:t>
      </w:r>
    </w:p>
    <w:p>
      <w:pPr>
        <w:pStyle w:val="Tretekstu"/>
        <w:suppressAutoHyphens w:val="false"/>
        <w:jc w:val="both"/>
        <w:rPr>
          <w:rFonts w:cs="Book Antiqua"/>
          <w:b w:val="false"/>
          <w:b w:val="false"/>
          <w:bCs w:val="false"/>
          <w:i w:val="false"/>
          <w:i w:val="false"/>
          <w:iCs w:val="false"/>
          <w:lang w:eastAsia="pl-PL"/>
        </w:rPr>
      </w:pPr>
      <w:r>
        <w:rPr>
          <w:rFonts w:cs="Book Antiqua"/>
          <w:b w:val="false"/>
          <w:bCs w:val="false"/>
          <w:i w:val="false"/>
          <w:iCs w:val="false"/>
          <w:lang w:eastAsia="pl-PL"/>
        </w:rPr>
      </w:r>
    </w:p>
    <w:p>
      <w:pPr>
        <w:pStyle w:val="Tretekstu"/>
        <w:suppressAutoHyphens w:val="false"/>
        <w:jc w:val="both"/>
        <w:rPr>
          <w:rFonts w:ascii="Liberation Serif" w:hAnsi="Liberation Serif"/>
        </w:rPr>
      </w:pPr>
      <w:r>
        <w:rPr>
          <w:rFonts w:cs="Book Antiqua"/>
          <w:b w:val="false"/>
          <w:bCs w:val="false"/>
          <w:i w:val="false"/>
          <w:iCs w:val="false"/>
          <w:sz w:val="32"/>
          <w:szCs w:val="32"/>
          <w:lang w:eastAsia="pl-PL"/>
        </w:rPr>
        <w:t xml:space="preserve">Przenajświętszy krwawy pot, Pana naszego Jezusa Chrystusa, w Ogrojcu na trojakiej modlitwie z Ciała Jego wylany, niech będzie ze mną. </w:t>
      </w:r>
      <w:r>
        <w:rPr>
          <w:rFonts w:cs="Book Antiqua"/>
          <w:b/>
          <w:bCs/>
          <w:i w:val="false"/>
          <w:iCs w:val="false"/>
          <w:color w:val="ED1C24"/>
          <w:sz w:val="32"/>
          <w:szCs w:val="32"/>
          <w:lang w:eastAsia="pl-PL"/>
        </w:rPr>
        <w:t>†</w:t>
      </w:r>
    </w:p>
    <w:p>
      <w:pPr>
        <w:pStyle w:val="Tretekstu"/>
        <w:jc w:val="both"/>
        <w:rPr>
          <w:sz w:val="30"/>
          <w:szCs w:val="30"/>
        </w:rPr>
      </w:pPr>
      <w:r>
        <w:rPr>
          <w:rFonts w:cs="Book Antiqua"/>
          <w:b w:val="false"/>
          <w:bCs w:val="false"/>
          <w:i w:val="false"/>
          <w:iCs w:val="false"/>
          <w:sz w:val="32"/>
          <w:szCs w:val="32"/>
          <w:lang w:eastAsia="pl-PL"/>
        </w:rPr>
        <w:t xml:space="preserve">Przenajświętsza Krew Pana naszego Jezusa Chrystusa, z biczowania Jego u słupa kamiennego wylana, niech będzie przede mną. </w:t>
      </w:r>
      <w:r>
        <w:rPr>
          <w:rFonts w:cs="Book Antiqua"/>
          <w:b/>
          <w:bCs/>
          <w:i w:val="false"/>
          <w:iCs w:val="false"/>
          <w:color w:val="ED1C24"/>
          <w:sz w:val="32"/>
          <w:szCs w:val="32"/>
          <w:lang w:eastAsia="pl-PL"/>
        </w:rPr>
        <w:t>†</w:t>
      </w:r>
    </w:p>
    <w:p>
      <w:pPr>
        <w:pStyle w:val="Tretekstu"/>
        <w:jc w:val="both"/>
        <w:rPr>
          <w:sz w:val="30"/>
          <w:szCs w:val="30"/>
        </w:rPr>
      </w:pPr>
      <w:r>
        <w:rPr>
          <w:rFonts w:cs="Book Antiqua"/>
          <w:b w:val="false"/>
          <w:bCs w:val="false"/>
          <w:i w:val="false"/>
          <w:iCs w:val="false"/>
          <w:sz w:val="32"/>
          <w:szCs w:val="32"/>
          <w:lang w:eastAsia="pl-PL"/>
        </w:rPr>
        <w:t xml:space="preserve">Przenajświętsza Krew Pana naszego Jezusa Chrystusa, ostrą Koroną cierniową, z Głowy Jego wylana, niech będzie nade mną. </w:t>
      </w:r>
      <w:r>
        <w:rPr>
          <w:rFonts w:cs="Book Antiqua"/>
          <w:b/>
          <w:bCs/>
          <w:i w:val="false"/>
          <w:iCs w:val="false"/>
          <w:color w:val="ED1C24"/>
          <w:sz w:val="32"/>
          <w:szCs w:val="32"/>
          <w:lang w:eastAsia="pl-PL"/>
        </w:rPr>
        <w:t>†</w:t>
      </w:r>
    </w:p>
    <w:p>
      <w:pPr>
        <w:pStyle w:val="Tretekstu"/>
        <w:jc w:val="both"/>
        <w:rPr>
          <w:sz w:val="30"/>
          <w:szCs w:val="30"/>
        </w:rPr>
      </w:pPr>
      <w:r>
        <w:rPr>
          <w:rFonts w:cs="Book Antiqua"/>
          <w:b w:val="false"/>
          <w:bCs w:val="false"/>
          <w:i w:val="false"/>
          <w:iCs w:val="false"/>
          <w:spacing w:val="-4"/>
          <w:sz w:val="32"/>
          <w:szCs w:val="32"/>
          <w:lang w:eastAsia="pl-PL"/>
        </w:rPr>
        <w:t>Przenajświętsza Krew Pana naszego Jezusa Chrystusa, z Rąk i Nóg Jego gwoździami przebitych, na Krzyżu wytoczona, niech będzie za mną</w:t>
      </w:r>
      <w:r>
        <w:rPr>
          <w:rFonts w:cs="Book Antiqua"/>
          <w:b w:val="false"/>
          <w:bCs w:val="false"/>
          <w:i w:val="false"/>
          <w:iCs w:val="false"/>
          <w:sz w:val="32"/>
          <w:szCs w:val="32"/>
          <w:lang w:eastAsia="pl-PL"/>
        </w:rPr>
        <w:t xml:space="preserve">. </w:t>
      </w:r>
      <w:r>
        <w:rPr>
          <w:rFonts w:cs="Book Antiqua"/>
          <w:b/>
          <w:bCs/>
          <w:i w:val="false"/>
          <w:iCs w:val="false"/>
          <w:color w:val="ED1C24"/>
          <w:sz w:val="32"/>
          <w:szCs w:val="32"/>
          <w:lang w:eastAsia="pl-PL"/>
        </w:rPr>
        <w:t>†</w:t>
      </w:r>
    </w:p>
    <w:p>
      <w:pPr>
        <w:pStyle w:val="Tretekstu"/>
        <w:jc w:val="both"/>
        <w:rPr>
          <w:rFonts w:ascii="Liberation Serif" w:hAnsi="Liberation Serif"/>
          <w:spacing w:val="-4"/>
          <w:sz w:val="32"/>
          <w:szCs w:val="32"/>
        </w:rPr>
      </w:pPr>
      <w:r>
        <w:rPr>
          <w:rFonts w:cs="Book Antiqua"/>
          <w:b w:val="false"/>
          <w:bCs w:val="false"/>
          <w:i w:val="false"/>
          <w:iCs w:val="false"/>
          <w:spacing w:val="-4"/>
          <w:sz w:val="32"/>
          <w:szCs w:val="32"/>
          <w:lang w:eastAsia="pl-PL"/>
        </w:rPr>
        <w:t>Przenajświętsza Krew Pana naszego Jezusa Chrystusa, ostrą włócznią z przebitego Boku z wodą wylana, niech będzie we mnie przeciw zastrzałom wszystkich nieprzyjaciół, widzialnych i niewidzialnych, od śmierci nagłej i niespodziewanej, od powietrza morowego, od strasznej wojny i ciężkiego głodu, od śmiertelnych grzechów, od chorób wszelakich zimnych i gorączki, od nieszczęścia wszelakiego i najazdów czarta przeklętego, niechaj mi będzie obroną i pomocą we wszystkich sprawach żywota mojego. Amen.</w:t>
      </w:r>
    </w:p>
    <w:p>
      <w:pPr>
        <w:pStyle w:val="Tretekstu"/>
        <w:rPr>
          <w:rFonts w:ascii="Liberation Serif" w:hAnsi="Liberation Serif" w:cs="Book Antiqua"/>
          <w:b w:val="false"/>
          <w:b w:val="false"/>
          <w:bCs w:val="false"/>
          <w:i w:val="false"/>
          <w:i w:val="false"/>
          <w:iCs w:val="false"/>
          <w:sz w:val="20"/>
          <w:szCs w:val="20"/>
          <w:lang w:eastAsia="pl-PL"/>
        </w:rPr>
      </w:pPr>
      <w:r>
        <w:rPr>
          <w:rFonts w:cs="Book Antiqua"/>
          <w:b w:val="false"/>
          <w:bCs w:val="false"/>
          <w:i w:val="false"/>
          <w:iCs w:val="false"/>
          <w:sz w:val="20"/>
          <w:szCs w:val="20"/>
          <w:lang w:eastAsia="pl-PL"/>
        </w:rPr>
      </w:r>
    </w:p>
    <w:p>
      <w:pPr>
        <w:pStyle w:val="Tretekstu"/>
        <w:rPr>
          <w:sz w:val="30"/>
          <w:szCs w:val="30"/>
        </w:rPr>
      </w:pPr>
      <w:r>
        <w:rPr>
          <w:rFonts w:cs="Book Antiqua"/>
          <w:b/>
          <w:bCs/>
          <w:i w:val="false"/>
          <w:iCs w:val="false"/>
          <w:sz w:val="30"/>
          <w:szCs w:val="30"/>
          <w:u w:val="none"/>
          <w:lang w:eastAsia="pl-PL"/>
        </w:rPr>
        <w:tab/>
      </w:r>
      <w:r>
        <w:rPr>
          <w:rFonts w:cs="Book Antiqua"/>
          <w:b/>
          <w:bCs/>
          <w:i w:val="false"/>
          <w:iCs w:val="false"/>
          <w:sz w:val="32"/>
          <w:szCs w:val="32"/>
          <w:u w:val="none"/>
          <w:lang w:eastAsia="pl-PL"/>
        </w:rPr>
        <w:t>Wzywanie Świętych</w:t>
      </w:r>
    </w:p>
    <w:p>
      <w:pPr>
        <w:pStyle w:val="Tretekstu"/>
        <w:jc w:val="both"/>
        <w:rPr>
          <w:rFonts w:ascii="Liberation Serif" w:hAnsi="Liberation Serif"/>
          <w:sz w:val="32"/>
          <w:szCs w:val="32"/>
        </w:rPr>
      </w:pPr>
      <w:r>
        <w:rPr>
          <w:rFonts w:cs="Book Antiqua"/>
          <w:b w:val="false"/>
          <w:bCs w:val="false"/>
          <w:i w:val="false"/>
          <w:iCs w:val="false"/>
          <w:sz w:val="32"/>
          <w:szCs w:val="32"/>
          <w:lang w:eastAsia="pl-PL"/>
        </w:rPr>
        <w:tab/>
        <w:t>Racz, Przenajświętszy Boże, na nędzę naszą wejrzeć miłościwie, a iż ciężar własnych grzechów naszych nas przygniata, wielebna przyczyna Błogosławionych Męczenników Twoich Fabiana, Sebastiana, Rocha i Świętych Patronów Polskich: Stanisława, Wacława, Floriana, Wojciecha, Jacka, Franciszka, Kazimierza, Jana Kantego, Stanisława Kostki, Jadwigi, Kunegundy, Rozalii i wszystkich Świętych, niech nas (niech N., np przed koronawirusem) poratuje. Przez Pana naszego Jezusa Chrystusa, który z Tobą żyje i króluje na wieki wieków. Amen.</w:t>
      </w:r>
    </w:p>
    <w:p>
      <w:pPr>
        <w:pStyle w:val="Tretekstu"/>
        <w:rPr>
          <w:sz w:val="30"/>
          <w:szCs w:val="30"/>
        </w:rPr>
      </w:pPr>
      <w:r>
        <w:rPr>
          <w:rFonts w:cs="Book Antiqua"/>
          <w:b/>
          <w:bCs/>
          <w:i w:val="false"/>
          <w:iCs w:val="false"/>
          <w:sz w:val="30"/>
          <w:szCs w:val="30"/>
          <w:lang w:eastAsia="pl-PL"/>
        </w:rPr>
        <w:tab/>
      </w:r>
      <w:r>
        <w:rPr>
          <w:rFonts w:cs="Book Antiqua"/>
          <w:b/>
          <w:bCs/>
          <w:i w:val="false"/>
          <w:iCs w:val="false"/>
          <w:sz w:val="32"/>
          <w:szCs w:val="32"/>
          <w:lang w:eastAsia="pl-PL"/>
        </w:rPr>
        <w:t>Modlitwa</w:t>
      </w:r>
    </w:p>
    <w:p>
      <w:pPr>
        <w:pStyle w:val="Tretekstu"/>
        <w:jc w:val="both"/>
        <w:rPr>
          <w:rFonts w:ascii="Liberation Serif" w:hAnsi="Liberation Serif"/>
          <w:sz w:val="32"/>
          <w:szCs w:val="32"/>
        </w:rPr>
      </w:pPr>
      <w:r>
        <w:rPr>
          <w:rFonts w:cs="Book Antiqua"/>
          <w:b w:val="false"/>
          <w:bCs w:val="false"/>
          <w:i w:val="false"/>
          <w:iCs w:val="false"/>
          <w:sz w:val="32"/>
          <w:szCs w:val="32"/>
          <w:lang w:eastAsia="pl-PL"/>
        </w:rPr>
        <w:tab/>
        <w:t>Pomnij, Panie, żeś niewiastę kananejską i jawnogrzeszni</w:t>
      </w:r>
      <w:r>
        <w:rPr>
          <w:rFonts w:cs="Book Antiqua"/>
          <w:b w:val="false"/>
          <w:bCs w:val="false"/>
          <w:i w:val="false"/>
          <w:iCs w:val="false"/>
          <w:sz w:val="32"/>
          <w:szCs w:val="32"/>
          <w:lang w:eastAsia="pl-PL"/>
        </w:rPr>
        <w:t>cę</w:t>
      </w:r>
      <w:r>
        <w:rPr>
          <w:rFonts w:cs="Book Antiqua"/>
          <w:b w:val="false"/>
          <w:bCs w:val="false"/>
          <w:i w:val="false"/>
          <w:iCs w:val="false"/>
          <w:sz w:val="32"/>
          <w:szCs w:val="32"/>
          <w:lang w:eastAsia="pl-PL"/>
        </w:rPr>
        <w:t xml:space="preserve"> do pokuty wezwał, Magdalenie do nóg Twoich skłonionej obficie płaczącej wieleś grzechów odpuścił, Zacheuszowi i domownikom jego drogę zbawienną powstania pokazałeś i Piotra płaczącego przyjąłeś, moją też pokutą i wyznaniem grzechów racz nie pogardzać, ale z taką samą łaskawością i Twoją wielką miłością, racz ją przyjąć Przenajświętszy Panie Boże i Zbawicielu nasz. Amen.</w:t>
      </w:r>
    </w:p>
    <w:p>
      <w:pPr>
        <w:pStyle w:val="Tretekstu"/>
        <w:rPr>
          <w:sz w:val="30"/>
          <w:szCs w:val="30"/>
        </w:rPr>
      </w:pPr>
      <w:r>
        <w:rPr>
          <w:rFonts w:cs="Book Antiqua"/>
          <w:b w:val="false"/>
          <w:bCs w:val="false"/>
          <w:i w:val="false"/>
          <w:iCs w:val="false"/>
          <w:sz w:val="32"/>
          <w:szCs w:val="32"/>
          <w:lang w:eastAsia="pl-PL"/>
        </w:rPr>
        <w:t xml:space="preserve">Od powietrza, głodu i wojny! Wybaw nas, Panie. </w:t>
      </w:r>
      <w:r>
        <w:rPr>
          <w:rFonts w:cs="Book Antiqua"/>
          <w:b w:val="false"/>
          <w:bCs w:val="false"/>
          <w:i/>
          <w:iCs/>
          <w:sz w:val="32"/>
          <w:szCs w:val="32"/>
          <w:lang w:eastAsia="pl-PL"/>
        </w:rPr>
        <w:t>Po trzykroć mówić.</w:t>
      </w:r>
    </w:p>
    <w:p>
      <w:pPr>
        <w:pStyle w:val="Tretekstu"/>
        <w:rPr>
          <w:sz w:val="30"/>
          <w:szCs w:val="30"/>
        </w:rPr>
      </w:pPr>
      <w:r>
        <w:rPr>
          <w:rFonts w:cs="Book Antiqua"/>
          <w:b w:val="false"/>
          <w:bCs w:val="false"/>
          <w:i w:val="false"/>
          <w:iCs w:val="false"/>
          <w:sz w:val="32"/>
          <w:szCs w:val="32"/>
          <w:lang w:eastAsia="pl-PL"/>
        </w:rPr>
        <w:t>Oycze nasz, Zdrowaś Marya, Wierzę w Boga Oyca Wszechmogącego.</w:t>
      </w:r>
    </w:p>
    <w:p>
      <w:pPr>
        <w:pStyle w:val="Tretekstu"/>
        <w:rPr>
          <w:rFonts w:ascii="Liberation Serif" w:hAnsi="Liberation Serif" w:cs="Book Antiqua"/>
          <w:b w:val="false"/>
          <w:b w:val="false"/>
          <w:bCs w:val="false"/>
          <w:i w:val="false"/>
          <w:i w:val="false"/>
          <w:iCs w:val="false"/>
          <w:sz w:val="40"/>
          <w:szCs w:val="40"/>
          <w:lang w:eastAsia="pl-PL"/>
        </w:rPr>
      </w:pPr>
      <w:r>
        <w:rPr>
          <w:rFonts w:cs="Book Antiqua"/>
          <w:b w:val="false"/>
          <w:bCs w:val="false"/>
          <w:i w:val="false"/>
          <w:iCs w:val="false"/>
          <w:sz w:val="40"/>
          <w:szCs w:val="40"/>
          <w:lang w:eastAsia="pl-PL"/>
        </w:rPr>
      </w:r>
    </w:p>
    <w:p>
      <w:pPr>
        <w:pStyle w:val="Tretekstu"/>
        <w:spacing w:before="0" w:after="140"/>
        <w:jc w:val="both"/>
        <w:rPr/>
      </w:pPr>
      <w:r>
        <w:rPr>
          <w:rFonts w:cs="Book Antiqua"/>
          <w:b w:val="false"/>
          <w:bCs w:val="false"/>
          <w:i w:val="false"/>
          <w:iCs w:val="false"/>
          <w:sz w:val="26"/>
          <w:szCs w:val="26"/>
          <w:lang w:eastAsia="pl-PL"/>
        </w:rPr>
        <w:t xml:space="preserve">(Ze starego modlitewnika: </w:t>
      </w:r>
      <w:r>
        <w:rPr>
          <w:rFonts w:cs="Book Antiqua"/>
          <w:b/>
          <w:bCs/>
          <w:i/>
          <w:iCs/>
          <w:sz w:val="26"/>
          <w:szCs w:val="26"/>
          <w:lang w:eastAsia="pl-PL"/>
        </w:rPr>
        <w:t>„Złoty ołtarz wonnego kadzenia przed stolicą Bożą, to iest modlitwy rozmaite Kościołowi S. zwyczayne, które duch gorący Bogu na wonność słodkości chwały Jego ofiarować może.”</w:t>
      </w:r>
      <w:r>
        <w:rPr>
          <w:rFonts w:cs="Book Antiqua"/>
          <w:b w:val="false"/>
          <w:bCs w:val="false"/>
          <w:i w:val="false"/>
          <w:iCs w:val="false"/>
          <w:sz w:val="26"/>
          <w:szCs w:val="26"/>
          <w:lang w:eastAsia="pl-PL"/>
        </w:rPr>
        <w:t xml:space="preserve"> 1760 rok. Pisownia, składnia i fleksja uwspół</w:t>
        <w:softHyphen/>
        <w:t>cześniona.)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1144</TotalTime>
  <Application>LibreOffice/6.0.4.2$Windows_x86 LibreOffice_project/9b0d9b32d5dcda91d2f1a96dc04c645c450872bf</Application>
  <Pages>2</Pages>
  <Words>486</Words>
  <Characters>2995</Characters>
  <CharactersWithSpaces>3470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2020-03-03T13:23:42Z</dcterms:created>
  <dc:creator/>
  <dc:description/>
  <dc:language>pl-PL</dc:language>
  <cp:lastModifiedBy/>
  <cp:lastPrinted>2020-03-04T18:27:55Z</cp:lastPrinted>
  <dcterms:modified xsi:type="dcterms:W3CDTF">2020-03-06T08:59:34Z</dcterms:modified>
  <cp:revision>10</cp:revision>
  <dc:subject/>
  <dc:title/>
</cp:coreProperties>
</file>